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B0C9" w14:textId="77777777" w:rsidR="000928B9" w:rsidRPr="008311B2" w:rsidRDefault="00742497" w:rsidP="008311B2">
      <w:pPr>
        <w:spacing w:before="80" w:after="40"/>
        <w:jc w:val="center"/>
        <w:rPr>
          <w:rFonts w:ascii="Aptos Display" w:hAnsi="Aptos Display"/>
          <w:b/>
          <w:color w:val="4B6659"/>
          <w:sz w:val="28"/>
        </w:rPr>
      </w:pPr>
      <w:r w:rsidRPr="008311B2">
        <w:rPr>
          <w:rFonts w:ascii="Aptos Display" w:hAnsi="Aptos Display"/>
          <w:b/>
          <w:color w:val="4B6659"/>
          <w:sz w:val="28"/>
        </w:rPr>
        <w:t>The Organised Employer™</w:t>
      </w:r>
    </w:p>
    <w:p w14:paraId="3A806CE5" w14:textId="77777777" w:rsidR="00ED1AB9" w:rsidRPr="00ED1AB9" w:rsidRDefault="00ED1AB9">
      <w:pPr>
        <w:spacing w:after="20" w:line="240" w:lineRule="auto"/>
        <w:rPr>
          <w:b/>
          <w:color w:val="143B2F"/>
          <w:sz w:val="24"/>
          <w:szCs w:val="24"/>
        </w:rPr>
      </w:pPr>
    </w:p>
    <w:p w14:paraId="161D0E7A" w14:textId="792278C7" w:rsidR="000928B9" w:rsidRPr="009831CD" w:rsidRDefault="00742497" w:rsidP="009831CD">
      <w:pPr>
        <w:spacing w:after="40"/>
        <w:jc w:val="center"/>
        <w:rPr>
          <w:rFonts w:ascii="Aptos Display" w:hAnsi="Aptos Display"/>
          <w:b/>
          <w:color w:val="224E3F"/>
          <w:sz w:val="44"/>
        </w:rPr>
      </w:pPr>
      <w:r w:rsidRPr="009831CD">
        <w:rPr>
          <w:rFonts w:ascii="Aptos Display" w:hAnsi="Aptos Display"/>
          <w:b/>
          <w:color w:val="224E3F"/>
          <w:sz w:val="44"/>
        </w:rPr>
        <w:t>Employee Admin Checklist</w:t>
      </w:r>
    </w:p>
    <w:p w14:paraId="4BD909F6" w14:textId="2F7FEC7B" w:rsidR="00ED1AB9" w:rsidRPr="0058592E" w:rsidRDefault="00742497" w:rsidP="0058592E">
      <w:pPr>
        <w:spacing w:after="160"/>
        <w:jc w:val="center"/>
        <w:rPr>
          <w:color w:val="505050"/>
          <w:sz w:val="22"/>
        </w:rPr>
      </w:pPr>
      <w:r w:rsidRPr="00203EE4">
        <w:rPr>
          <w:color w:val="505050"/>
          <w:sz w:val="22"/>
        </w:rPr>
        <w:t>A practical self-check for small Irish employers</w:t>
      </w:r>
    </w:p>
    <w:tbl>
      <w:tblPr>
        <w:tblW w:w="0" w:type="auto"/>
        <w:jc w:val="center"/>
        <w:tblLook w:val="04A0" w:firstRow="1" w:lastRow="0" w:firstColumn="1" w:lastColumn="0" w:noHBand="0" w:noVBand="1"/>
      </w:tblPr>
      <w:tblGrid>
        <w:gridCol w:w="10944"/>
      </w:tblGrid>
      <w:tr w:rsidR="000928B9" w14:paraId="7BD191BE" w14:textId="77777777">
        <w:trPr>
          <w:jc w:val="center"/>
        </w:trPr>
        <w:tc>
          <w:tcPr>
            <w:tcW w:w="10944" w:type="dxa"/>
            <w:tcBorders>
              <w:top w:val="single" w:sz="8" w:space="0" w:color="5F8466"/>
              <w:left w:val="single" w:sz="8" w:space="0" w:color="5F8466"/>
              <w:bottom w:val="single" w:sz="8" w:space="0" w:color="5F8466"/>
              <w:right w:val="single" w:sz="8" w:space="0" w:color="5F8466"/>
            </w:tcBorders>
            <w:shd w:val="clear" w:color="auto" w:fill="EAF1EB"/>
          </w:tcPr>
          <w:p w14:paraId="50AC5297" w14:textId="77777777" w:rsidR="000928B9" w:rsidRDefault="00742497">
            <w:pPr>
              <w:spacing w:after="40" w:line="240" w:lineRule="auto"/>
            </w:pPr>
            <w:r>
              <w:t>Use this checklist to review whether key employee paperwork and payroll admin records are in place. You do not need to send confidential employee details. Use it as a simple prompt to see what feels organised and what may need attention.</w:t>
            </w:r>
          </w:p>
          <w:p w14:paraId="7DE95793" w14:textId="77777777" w:rsidR="000928B9" w:rsidRDefault="00742497">
            <w:pPr>
              <w:spacing w:after="0" w:line="240" w:lineRule="auto"/>
            </w:pPr>
            <w:r>
              <w:rPr>
                <w:i/>
                <w:color w:val="555555"/>
                <w:sz w:val="17"/>
              </w:rPr>
              <w:t>Tick Yes, No or Not sure. If you tick No or Not sure, it simply highlights an area worth tidying up.</w:t>
            </w:r>
          </w:p>
        </w:tc>
      </w:tr>
    </w:tbl>
    <w:p w14:paraId="31D1233B" w14:textId="77777777" w:rsidR="000928B9" w:rsidRDefault="000928B9">
      <w:pPr>
        <w:spacing w:after="40"/>
      </w:pPr>
    </w:p>
    <w:p w14:paraId="3F4155FE" w14:textId="77777777" w:rsidR="000928B9" w:rsidRPr="002A7FC5" w:rsidRDefault="00742497">
      <w:pPr>
        <w:spacing w:after="20" w:line="240" w:lineRule="auto"/>
        <w:rPr>
          <w:sz w:val="28"/>
          <w:szCs w:val="28"/>
        </w:rPr>
      </w:pPr>
      <w:r w:rsidRPr="002A7FC5">
        <w:rPr>
          <w:b/>
          <w:color w:val="143B2F"/>
          <w:sz w:val="28"/>
          <w:szCs w:val="28"/>
        </w:rPr>
        <w:t>1. New starter and employee details</w:t>
      </w:r>
    </w:p>
    <w:tbl>
      <w:tblPr>
        <w:tblW w:w="0" w:type="auto"/>
        <w:jc w:val="center"/>
        <w:tblLook w:val="04A0" w:firstRow="1" w:lastRow="0" w:firstColumn="1" w:lastColumn="0" w:noHBand="0" w:noVBand="1"/>
      </w:tblPr>
      <w:tblGrid>
        <w:gridCol w:w="7560"/>
        <w:gridCol w:w="936"/>
        <w:gridCol w:w="936"/>
        <w:gridCol w:w="936"/>
      </w:tblGrid>
      <w:tr w:rsidR="000928B9" w:rsidRPr="002A7FC5" w14:paraId="199920A4" w14:textId="77777777">
        <w:trPr>
          <w:jc w:val="center"/>
        </w:trPr>
        <w:tc>
          <w:tcPr>
            <w:tcW w:w="7560"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488CB6A8" w14:textId="77777777" w:rsidR="000928B9" w:rsidRPr="002A7FC5" w:rsidRDefault="00742497">
            <w:pPr>
              <w:spacing w:after="0" w:line="240" w:lineRule="auto"/>
              <w:rPr>
                <w:sz w:val="24"/>
                <w:szCs w:val="24"/>
              </w:rPr>
            </w:pPr>
            <w:r w:rsidRPr="002A7FC5">
              <w:rPr>
                <w:b/>
                <w:color w:val="143B2F"/>
                <w:sz w:val="24"/>
                <w:szCs w:val="24"/>
              </w:rPr>
              <w:t>Check point</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59482C83" w14:textId="77777777" w:rsidR="000928B9" w:rsidRPr="002A7FC5" w:rsidRDefault="00742497">
            <w:pPr>
              <w:spacing w:after="0" w:line="240" w:lineRule="auto"/>
              <w:jc w:val="center"/>
              <w:rPr>
                <w:sz w:val="24"/>
                <w:szCs w:val="24"/>
              </w:rPr>
            </w:pPr>
            <w:r w:rsidRPr="002A7FC5">
              <w:rPr>
                <w:b/>
                <w:color w:val="143B2F"/>
                <w:sz w:val="24"/>
                <w:szCs w:val="24"/>
              </w:rPr>
              <w:t>Yes</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40E0837E" w14:textId="77777777" w:rsidR="000928B9" w:rsidRPr="002A7FC5" w:rsidRDefault="00742497">
            <w:pPr>
              <w:spacing w:after="0" w:line="240" w:lineRule="auto"/>
              <w:jc w:val="center"/>
              <w:rPr>
                <w:sz w:val="24"/>
                <w:szCs w:val="24"/>
              </w:rPr>
            </w:pPr>
            <w:r w:rsidRPr="002A7FC5">
              <w:rPr>
                <w:b/>
                <w:color w:val="143B2F"/>
                <w:sz w:val="24"/>
                <w:szCs w:val="24"/>
              </w:rPr>
              <w:t>No</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002153D1" w14:textId="77777777" w:rsidR="000928B9" w:rsidRPr="002A7FC5" w:rsidRDefault="00742497">
            <w:pPr>
              <w:spacing w:after="0" w:line="240" w:lineRule="auto"/>
              <w:jc w:val="center"/>
              <w:rPr>
                <w:sz w:val="24"/>
                <w:szCs w:val="24"/>
              </w:rPr>
            </w:pPr>
            <w:r w:rsidRPr="002A7FC5">
              <w:rPr>
                <w:b/>
                <w:color w:val="143B2F"/>
                <w:sz w:val="24"/>
                <w:szCs w:val="24"/>
              </w:rPr>
              <w:t>Not sure</w:t>
            </w:r>
          </w:p>
        </w:tc>
      </w:tr>
      <w:tr w:rsidR="000928B9" w:rsidRPr="002A7FC5" w14:paraId="6F0B5966"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2285F166" w14:textId="77777777" w:rsidR="000928B9" w:rsidRPr="002A7FC5" w:rsidRDefault="00742497">
            <w:pPr>
              <w:spacing w:after="0" w:line="240" w:lineRule="auto"/>
              <w:rPr>
                <w:sz w:val="24"/>
                <w:szCs w:val="24"/>
              </w:rPr>
            </w:pPr>
            <w:r w:rsidRPr="002A7FC5">
              <w:rPr>
                <w:sz w:val="24"/>
                <w:szCs w:val="24"/>
              </w:rPr>
              <w:t>New starter form completed with contact details, PPS number, bank details and emergency contact.</w:t>
            </w:r>
          </w:p>
        </w:tc>
        <w:tc>
          <w:tcPr>
            <w:tcW w:w="936" w:type="dxa"/>
            <w:tcBorders>
              <w:top w:val="single" w:sz="6" w:space="0" w:color="C9D8CC"/>
              <w:left w:val="single" w:sz="6" w:space="0" w:color="C9D8CC"/>
              <w:bottom w:val="single" w:sz="6" w:space="0" w:color="C9D8CC"/>
              <w:right w:val="single" w:sz="6" w:space="0" w:color="C9D8CC"/>
            </w:tcBorders>
            <w:vAlign w:val="center"/>
          </w:tcPr>
          <w:p w14:paraId="078A9248"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6A1A90FF"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1839735C" w14:textId="77777777" w:rsidR="000928B9" w:rsidRPr="002A7FC5" w:rsidRDefault="00742497">
            <w:pPr>
              <w:spacing w:after="0" w:line="240" w:lineRule="auto"/>
              <w:jc w:val="center"/>
              <w:rPr>
                <w:sz w:val="24"/>
                <w:szCs w:val="24"/>
              </w:rPr>
            </w:pPr>
            <w:r w:rsidRPr="002A7FC5">
              <w:rPr>
                <w:color w:val="143B2F"/>
                <w:sz w:val="24"/>
                <w:szCs w:val="24"/>
              </w:rPr>
              <w:t>□</w:t>
            </w:r>
          </w:p>
        </w:tc>
      </w:tr>
      <w:tr w:rsidR="000928B9" w:rsidRPr="002A7FC5" w14:paraId="2AEC0B4A"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21719B1D" w14:textId="77777777" w:rsidR="000928B9" w:rsidRPr="002A7FC5" w:rsidRDefault="00742497">
            <w:pPr>
              <w:spacing w:after="0" w:line="240" w:lineRule="auto"/>
              <w:rPr>
                <w:sz w:val="24"/>
                <w:szCs w:val="24"/>
              </w:rPr>
            </w:pPr>
            <w:r w:rsidRPr="002A7FC5">
              <w:rPr>
                <w:sz w:val="24"/>
                <w:szCs w:val="24"/>
              </w:rPr>
              <w:t>Payroll setup details confirmed before the first pay run.</w:t>
            </w:r>
          </w:p>
        </w:tc>
        <w:tc>
          <w:tcPr>
            <w:tcW w:w="936" w:type="dxa"/>
            <w:tcBorders>
              <w:top w:val="single" w:sz="6" w:space="0" w:color="C9D8CC"/>
              <w:left w:val="single" w:sz="6" w:space="0" w:color="C9D8CC"/>
              <w:bottom w:val="single" w:sz="6" w:space="0" w:color="C9D8CC"/>
              <w:right w:val="single" w:sz="6" w:space="0" w:color="C9D8CC"/>
            </w:tcBorders>
            <w:vAlign w:val="center"/>
          </w:tcPr>
          <w:p w14:paraId="1E586128"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3F940928"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2D302444" w14:textId="77777777" w:rsidR="000928B9" w:rsidRPr="002A7FC5" w:rsidRDefault="00742497">
            <w:pPr>
              <w:spacing w:after="0" w:line="240" w:lineRule="auto"/>
              <w:jc w:val="center"/>
              <w:rPr>
                <w:sz w:val="24"/>
                <w:szCs w:val="24"/>
              </w:rPr>
            </w:pPr>
            <w:r w:rsidRPr="002A7FC5">
              <w:rPr>
                <w:color w:val="143B2F"/>
                <w:sz w:val="24"/>
                <w:szCs w:val="24"/>
              </w:rPr>
              <w:t>□</w:t>
            </w:r>
          </w:p>
        </w:tc>
      </w:tr>
      <w:tr w:rsidR="000928B9" w:rsidRPr="002A7FC5" w14:paraId="5F3324BB"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3C79CD68" w14:textId="77777777" w:rsidR="000928B9" w:rsidRPr="002A7FC5" w:rsidRDefault="00742497">
            <w:pPr>
              <w:spacing w:after="0" w:line="240" w:lineRule="auto"/>
              <w:rPr>
                <w:sz w:val="24"/>
                <w:szCs w:val="24"/>
              </w:rPr>
            </w:pPr>
            <w:r w:rsidRPr="002A7FC5">
              <w:rPr>
                <w:sz w:val="24"/>
                <w:szCs w:val="24"/>
              </w:rPr>
              <w:t>Right-to-work or employment permission check recorded where relevant.</w:t>
            </w:r>
          </w:p>
        </w:tc>
        <w:tc>
          <w:tcPr>
            <w:tcW w:w="936" w:type="dxa"/>
            <w:tcBorders>
              <w:top w:val="single" w:sz="6" w:space="0" w:color="C9D8CC"/>
              <w:left w:val="single" w:sz="6" w:space="0" w:color="C9D8CC"/>
              <w:bottom w:val="single" w:sz="6" w:space="0" w:color="C9D8CC"/>
              <w:right w:val="single" w:sz="6" w:space="0" w:color="C9D8CC"/>
            </w:tcBorders>
            <w:vAlign w:val="center"/>
          </w:tcPr>
          <w:p w14:paraId="27C9D91D"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059AE835"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22CAF559" w14:textId="77777777" w:rsidR="000928B9" w:rsidRPr="002A7FC5" w:rsidRDefault="00742497">
            <w:pPr>
              <w:spacing w:after="0" w:line="240" w:lineRule="auto"/>
              <w:jc w:val="center"/>
              <w:rPr>
                <w:sz w:val="24"/>
                <w:szCs w:val="24"/>
              </w:rPr>
            </w:pPr>
            <w:r w:rsidRPr="002A7FC5">
              <w:rPr>
                <w:color w:val="143B2F"/>
                <w:sz w:val="24"/>
                <w:szCs w:val="24"/>
              </w:rPr>
              <w:t>□</w:t>
            </w:r>
          </w:p>
        </w:tc>
      </w:tr>
    </w:tbl>
    <w:p w14:paraId="48150C20" w14:textId="77777777" w:rsidR="000928B9" w:rsidRPr="002A7FC5" w:rsidRDefault="000928B9">
      <w:pPr>
        <w:spacing w:after="40"/>
        <w:rPr>
          <w:sz w:val="28"/>
          <w:szCs w:val="28"/>
        </w:rPr>
      </w:pPr>
    </w:p>
    <w:p w14:paraId="6A7EFA91" w14:textId="77777777" w:rsidR="000928B9" w:rsidRPr="002A7FC5" w:rsidRDefault="00742497">
      <w:pPr>
        <w:spacing w:after="20" w:line="240" w:lineRule="auto"/>
        <w:rPr>
          <w:sz w:val="28"/>
          <w:szCs w:val="28"/>
        </w:rPr>
      </w:pPr>
      <w:r w:rsidRPr="002A7FC5">
        <w:rPr>
          <w:b/>
          <w:color w:val="143B2F"/>
          <w:sz w:val="28"/>
          <w:szCs w:val="28"/>
        </w:rPr>
        <w:t>2. Written employment details and issue record</w:t>
      </w:r>
    </w:p>
    <w:tbl>
      <w:tblPr>
        <w:tblW w:w="0" w:type="auto"/>
        <w:jc w:val="center"/>
        <w:tblLook w:val="04A0" w:firstRow="1" w:lastRow="0" w:firstColumn="1" w:lastColumn="0" w:noHBand="0" w:noVBand="1"/>
      </w:tblPr>
      <w:tblGrid>
        <w:gridCol w:w="7560"/>
        <w:gridCol w:w="936"/>
        <w:gridCol w:w="936"/>
        <w:gridCol w:w="936"/>
      </w:tblGrid>
      <w:tr w:rsidR="000928B9" w14:paraId="6B25B43E" w14:textId="77777777">
        <w:trPr>
          <w:jc w:val="center"/>
        </w:trPr>
        <w:tc>
          <w:tcPr>
            <w:tcW w:w="7560"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245F8FCD" w14:textId="77777777" w:rsidR="000928B9" w:rsidRPr="002A7FC5" w:rsidRDefault="00742497">
            <w:pPr>
              <w:spacing w:after="0" w:line="240" w:lineRule="auto"/>
              <w:rPr>
                <w:sz w:val="24"/>
                <w:szCs w:val="24"/>
              </w:rPr>
            </w:pPr>
            <w:r w:rsidRPr="002A7FC5">
              <w:rPr>
                <w:b/>
                <w:color w:val="143B2F"/>
                <w:sz w:val="24"/>
                <w:szCs w:val="24"/>
              </w:rPr>
              <w:t>Check point</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011C805F" w14:textId="77777777" w:rsidR="000928B9" w:rsidRPr="002A7FC5" w:rsidRDefault="00742497">
            <w:pPr>
              <w:spacing w:after="0" w:line="240" w:lineRule="auto"/>
              <w:jc w:val="center"/>
              <w:rPr>
                <w:sz w:val="24"/>
                <w:szCs w:val="24"/>
              </w:rPr>
            </w:pPr>
            <w:r w:rsidRPr="002A7FC5">
              <w:rPr>
                <w:b/>
                <w:color w:val="143B2F"/>
                <w:sz w:val="24"/>
                <w:szCs w:val="24"/>
              </w:rPr>
              <w:t>Yes</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3D756845" w14:textId="77777777" w:rsidR="000928B9" w:rsidRPr="002A7FC5" w:rsidRDefault="00742497">
            <w:pPr>
              <w:spacing w:after="0" w:line="240" w:lineRule="auto"/>
              <w:jc w:val="center"/>
              <w:rPr>
                <w:sz w:val="24"/>
                <w:szCs w:val="24"/>
              </w:rPr>
            </w:pPr>
            <w:r w:rsidRPr="002A7FC5">
              <w:rPr>
                <w:b/>
                <w:color w:val="143B2F"/>
                <w:sz w:val="24"/>
                <w:szCs w:val="24"/>
              </w:rPr>
              <w:t>No</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5C2DFBE7" w14:textId="77777777" w:rsidR="000928B9" w:rsidRPr="002A7FC5" w:rsidRDefault="00742497">
            <w:pPr>
              <w:spacing w:after="0" w:line="240" w:lineRule="auto"/>
              <w:jc w:val="center"/>
              <w:rPr>
                <w:sz w:val="24"/>
                <w:szCs w:val="24"/>
              </w:rPr>
            </w:pPr>
            <w:r w:rsidRPr="002A7FC5">
              <w:rPr>
                <w:b/>
                <w:color w:val="143B2F"/>
                <w:sz w:val="24"/>
                <w:szCs w:val="24"/>
              </w:rPr>
              <w:t>Not sure</w:t>
            </w:r>
          </w:p>
        </w:tc>
      </w:tr>
      <w:tr w:rsidR="000928B9" w14:paraId="3E0985AC"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20809ADF" w14:textId="77777777" w:rsidR="000928B9" w:rsidRPr="002A7FC5" w:rsidRDefault="00742497">
            <w:pPr>
              <w:spacing w:after="0" w:line="240" w:lineRule="auto"/>
              <w:rPr>
                <w:sz w:val="24"/>
                <w:szCs w:val="24"/>
              </w:rPr>
            </w:pPr>
            <w:r w:rsidRPr="002A7FC5">
              <w:rPr>
                <w:sz w:val="24"/>
                <w:szCs w:val="24"/>
              </w:rPr>
              <w:t xml:space="preserve">Core employment details </w:t>
            </w:r>
            <w:proofErr w:type="gramStart"/>
            <w:r w:rsidRPr="002A7FC5">
              <w:rPr>
                <w:sz w:val="24"/>
                <w:szCs w:val="24"/>
              </w:rPr>
              <w:t>captured</w:t>
            </w:r>
            <w:proofErr w:type="gramEnd"/>
            <w:r w:rsidRPr="002A7FC5">
              <w:rPr>
                <w:sz w:val="24"/>
                <w:szCs w:val="24"/>
              </w:rPr>
              <w:t>: role, start date, place of work, pay, hours and working pattern.</w:t>
            </w:r>
          </w:p>
        </w:tc>
        <w:tc>
          <w:tcPr>
            <w:tcW w:w="936" w:type="dxa"/>
            <w:tcBorders>
              <w:top w:val="single" w:sz="6" w:space="0" w:color="C9D8CC"/>
              <w:left w:val="single" w:sz="6" w:space="0" w:color="C9D8CC"/>
              <w:bottom w:val="single" w:sz="6" w:space="0" w:color="C9D8CC"/>
              <w:right w:val="single" w:sz="6" w:space="0" w:color="C9D8CC"/>
            </w:tcBorders>
            <w:vAlign w:val="center"/>
          </w:tcPr>
          <w:p w14:paraId="00C229AB"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33C531A1"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2F0DC349" w14:textId="77777777" w:rsidR="000928B9" w:rsidRPr="002A7FC5" w:rsidRDefault="00742497">
            <w:pPr>
              <w:spacing w:after="0" w:line="240" w:lineRule="auto"/>
              <w:jc w:val="center"/>
              <w:rPr>
                <w:sz w:val="24"/>
                <w:szCs w:val="24"/>
              </w:rPr>
            </w:pPr>
            <w:r w:rsidRPr="002A7FC5">
              <w:rPr>
                <w:color w:val="143B2F"/>
                <w:sz w:val="24"/>
                <w:szCs w:val="24"/>
              </w:rPr>
              <w:t>□</w:t>
            </w:r>
          </w:p>
        </w:tc>
      </w:tr>
      <w:tr w:rsidR="000928B9" w14:paraId="295A7D5A"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0E59F7E2" w14:textId="77777777" w:rsidR="000928B9" w:rsidRPr="002A7FC5" w:rsidRDefault="00742497">
            <w:pPr>
              <w:spacing w:after="0" w:line="240" w:lineRule="auto"/>
              <w:rPr>
                <w:sz w:val="24"/>
                <w:szCs w:val="24"/>
              </w:rPr>
            </w:pPr>
            <w:r w:rsidRPr="002A7FC5">
              <w:rPr>
                <w:sz w:val="24"/>
                <w:szCs w:val="24"/>
              </w:rPr>
              <w:t xml:space="preserve">Contract or written terms </w:t>
            </w:r>
            <w:proofErr w:type="gramStart"/>
            <w:r w:rsidRPr="002A7FC5">
              <w:rPr>
                <w:sz w:val="24"/>
                <w:szCs w:val="24"/>
              </w:rPr>
              <w:t>issued</w:t>
            </w:r>
            <w:proofErr w:type="gramEnd"/>
            <w:r w:rsidRPr="002A7FC5">
              <w:rPr>
                <w:sz w:val="24"/>
                <w:szCs w:val="24"/>
              </w:rPr>
              <w:t xml:space="preserve"> and copy retained by the employer.</w:t>
            </w:r>
          </w:p>
        </w:tc>
        <w:tc>
          <w:tcPr>
            <w:tcW w:w="936" w:type="dxa"/>
            <w:tcBorders>
              <w:top w:val="single" w:sz="6" w:space="0" w:color="C9D8CC"/>
              <w:left w:val="single" w:sz="6" w:space="0" w:color="C9D8CC"/>
              <w:bottom w:val="single" w:sz="6" w:space="0" w:color="C9D8CC"/>
              <w:right w:val="single" w:sz="6" w:space="0" w:color="C9D8CC"/>
            </w:tcBorders>
            <w:vAlign w:val="center"/>
          </w:tcPr>
          <w:p w14:paraId="2C87538C"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5E9CEF69"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459968E9" w14:textId="77777777" w:rsidR="000928B9" w:rsidRPr="002A7FC5" w:rsidRDefault="00742497">
            <w:pPr>
              <w:spacing w:after="0" w:line="240" w:lineRule="auto"/>
              <w:jc w:val="center"/>
              <w:rPr>
                <w:sz w:val="24"/>
                <w:szCs w:val="24"/>
              </w:rPr>
            </w:pPr>
            <w:r w:rsidRPr="002A7FC5">
              <w:rPr>
                <w:color w:val="143B2F"/>
                <w:sz w:val="24"/>
                <w:szCs w:val="24"/>
              </w:rPr>
              <w:t>□</w:t>
            </w:r>
          </w:p>
        </w:tc>
      </w:tr>
      <w:tr w:rsidR="000928B9" w14:paraId="7CF248B2"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0F879CD9" w14:textId="77777777" w:rsidR="000928B9" w:rsidRPr="002A7FC5" w:rsidRDefault="00742497">
            <w:pPr>
              <w:spacing w:after="0" w:line="240" w:lineRule="auto"/>
              <w:rPr>
                <w:sz w:val="24"/>
                <w:szCs w:val="24"/>
              </w:rPr>
            </w:pPr>
            <w:r w:rsidRPr="002A7FC5">
              <w:rPr>
                <w:sz w:val="24"/>
                <w:szCs w:val="24"/>
              </w:rPr>
              <w:t>Document issue record or acknowledgement kept for contracts, policies or handbook.</w:t>
            </w:r>
          </w:p>
        </w:tc>
        <w:tc>
          <w:tcPr>
            <w:tcW w:w="936" w:type="dxa"/>
            <w:tcBorders>
              <w:top w:val="single" w:sz="6" w:space="0" w:color="C9D8CC"/>
              <w:left w:val="single" w:sz="6" w:space="0" w:color="C9D8CC"/>
              <w:bottom w:val="single" w:sz="6" w:space="0" w:color="C9D8CC"/>
              <w:right w:val="single" w:sz="6" w:space="0" w:color="C9D8CC"/>
            </w:tcBorders>
            <w:vAlign w:val="center"/>
          </w:tcPr>
          <w:p w14:paraId="6098D851"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62AF9110" w14:textId="77777777" w:rsidR="000928B9" w:rsidRPr="002A7FC5" w:rsidRDefault="00742497">
            <w:pPr>
              <w:spacing w:after="0" w:line="240" w:lineRule="auto"/>
              <w:jc w:val="center"/>
              <w:rPr>
                <w:sz w:val="24"/>
                <w:szCs w:val="24"/>
              </w:rPr>
            </w:pPr>
            <w:r w:rsidRPr="002A7FC5">
              <w:rPr>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045CF366" w14:textId="77777777" w:rsidR="000928B9" w:rsidRPr="002A7FC5" w:rsidRDefault="00742497">
            <w:pPr>
              <w:spacing w:after="0" w:line="240" w:lineRule="auto"/>
              <w:jc w:val="center"/>
              <w:rPr>
                <w:sz w:val="24"/>
                <w:szCs w:val="24"/>
              </w:rPr>
            </w:pPr>
            <w:r w:rsidRPr="002A7FC5">
              <w:rPr>
                <w:color w:val="143B2F"/>
                <w:sz w:val="24"/>
                <w:szCs w:val="24"/>
              </w:rPr>
              <w:t>□</w:t>
            </w:r>
          </w:p>
        </w:tc>
      </w:tr>
    </w:tbl>
    <w:p w14:paraId="75DBE127" w14:textId="77777777" w:rsidR="000928B9" w:rsidRPr="00ED1AB9" w:rsidRDefault="000928B9">
      <w:pPr>
        <w:spacing w:after="40"/>
        <w:rPr>
          <w:b/>
          <w:color w:val="143B2F"/>
          <w:sz w:val="28"/>
          <w:szCs w:val="28"/>
        </w:rPr>
      </w:pPr>
    </w:p>
    <w:p w14:paraId="0F598530" w14:textId="77777777" w:rsidR="000928B9" w:rsidRPr="00ED1AB9" w:rsidRDefault="00742497">
      <w:pPr>
        <w:spacing w:after="20" w:line="240" w:lineRule="auto"/>
        <w:rPr>
          <w:b/>
          <w:color w:val="143B2F"/>
          <w:sz w:val="28"/>
          <w:szCs w:val="28"/>
        </w:rPr>
      </w:pPr>
      <w:r w:rsidRPr="00ED1AB9">
        <w:rPr>
          <w:b/>
          <w:color w:val="143B2F"/>
          <w:sz w:val="28"/>
          <w:szCs w:val="28"/>
        </w:rPr>
        <w:t>3. Payroll changes and pay records</w:t>
      </w:r>
    </w:p>
    <w:tbl>
      <w:tblPr>
        <w:tblW w:w="0" w:type="auto"/>
        <w:jc w:val="center"/>
        <w:tblLook w:val="04A0" w:firstRow="1" w:lastRow="0" w:firstColumn="1" w:lastColumn="0" w:noHBand="0" w:noVBand="1"/>
      </w:tblPr>
      <w:tblGrid>
        <w:gridCol w:w="7560"/>
        <w:gridCol w:w="936"/>
        <w:gridCol w:w="936"/>
        <w:gridCol w:w="936"/>
      </w:tblGrid>
      <w:tr w:rsidR="000928B9" w:rsidRPr="002A7FC5" w14:paraId="4F743950" w14:textId="77777777">
        <w:trPr>
          <w:jc w:val="center"/>
        </w:trPr>
        <w:tc>
          <w:tcPr>
            <w:tcW w:w="7560"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78574B31" w14:textId="77777777" w:rsidR="000928B9" w:rsidRPr="002A7FC5" w:rsidRDefault="00742497">
            <w:pPr>
              <w:spacing w:after="0" w:line="240" w:lineRule="auto"/>
              <w:rPr>
                <w:b/>
                <w:color w:val="143B2F"/>
                <w:sz w:val="24"/>
                <w:szCs w:val="24"/>
              </w:rPr>
            </w:pPr>
            <w:r w:rsidRPr="002A7FC5">
              <w:rPr>
                <w:b/>
                <w:color w:val="143B2F"/>
                <w:sz w:val="24"/>
                <w:szCs w:val="24"/>
              </w:rPr>
              <w:t>Check point</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47EC7EF3" w14:textId="77777777" w:rsidR="000928B9" w:rsidRPr="002A7FC5" w:rsidRDefault="00742497">
            <w:pPr>
              <w:spacing w:after="0" w:line="240" w:lineRule="auto"/>
              <w:jc w:val="center"/>
              <w:rPr>
                <w:b/>
                <w:color w:val="143B2F"/>
                <w:sz w:val="24"/>
                <w:szCs w:val="24"/>
              </w:rPr>
            </w:pPr>
            <w:r w:rsidRPr="002A7FC5">
              <w:rPr>
                <w:b/>
                <w:color w:val="143B2F"/>
                <w:sz w:val="24"/>
                <w:szCs w:val="24"/>
              </w:rPr>
              <w:t>Yes</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56CF1CB3" w14:textId="77777777" w:rsidR="000928B9" w:rsidRPr="002A7FC5" w:rsidRDefault="00742497">
            <w:pPr>
              <w:spacing w:after="0" w:line="240" w:lineRule="auto"/>
              <w:jc w:val="center"/>
              <w:rPr>
                <w:b/>
                <w:color w:val="143B2F"/>
                <w:sz w:val="24"/>
                <w:szCs w:val="24"/>
              </w:rPr>
            </w:pPr>
            <w:r w:rsidRPr="002A7FC5">
              <w:rPr>
                <w:b/>
                <w:color w:val="143B2F"/>
                <w:sz w:val="24"/>
                <w:szCs w:val="24"/>
              </w:rPr>
              <w:t>No</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628CD27F" w14:textId="77777777" w:rsidR="000928B9" w:rsidRPr="002A7FC5" w:rsidRDefault="00742497">
            <w:pPr>
              <w:spacing w:after="0" w:line="240" w:lineRule="auto"/>
              <w:jc w:val="center"/>
              <w:rPr>
                <w:b/>
                <w:color w:val="143B2F"/>
                <w:sz w:val="24"/>
                <w:szCs w:val="24"/>
              </w:rPr>
            </w:pPr>
            <w:r w:rsidRPr="002A7FC5">
              <w:rPr>
                <w:b/>
                <w:color w:val="143B2F"/>
                <w:sz w:val="24"/>
                <w:szCs w:val="24"/>
              </w:rPr>
              <w:t>Not sure</w:t>
            </w:r>
          </w:p>
        </w:tc>
      </w:tr>
      <w:tr w:rsidR="000928B9" w:rsidRPr="002A7FC5" w14:paraId="713AC8CB"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38C79079" w14:textId="77777777" w:rsidR="000928B9" w:rsidRPr="002A7FC5" w:rsidRDefault="00742497">
            <w:pPr>
              <w:spacing w:after="0" w:line="240" w:lineRule="auto"/>
              <w:rPr>
                <w:b/>
                <w:color w:val="143B2F"/>
                <w:sz w:val="24"/>
                <w:szCs w:val="24"/>
              </w:rPr>
            </w:pPr>
            <w:r w:rsidRPr="002A7FC5">
              <w:rPr>
                <w:b/>
                <w:color w:val="143B2F"/>
                <w:sz w:val="24"/>
                <w:szCs w:val="24"/>
              </w:rPr>
              <w:t>Payroll changes are authorised in writing before processing, including pay, hours, bank details, deductions, bonuses or loans.</w:t>
            </w:r>
          </w:p>
        </w:tc>
        <w:tc>
          <w:tcPr>
            <w:tcW w:w="936" w:type="dxa"/>
            <w:tcBorders>
              <w:top w:val="single" w:sz="6" w:space="0" w:color="C9D8CC"/>
              <w:left w:val="single" w:sz="6" w:space="0" w:color="C9D8CC"/>
              <w:bottom w:val="single" w:sz="6" w:space="0" w:color="C9D8CC"/>
              <w:right w:val="single" w:sz="6" w:space="0" w:color="C9D8CC"/>
            </w:tcBorders>
            <w:vAlign w:val="center"/>
          </w:tcPr>
          <w:p w14:paraId="5AFE46B3"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67EB2B93"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43F38B7B"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r>
      <w:tr w:rsidR="000928B9" w:rsidRPr="002A7FC5" w14:paraId="3EC11F82"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77360F26" w14:textId="77777777" w:rsidR="000928B9" w:rsidRPr="002A7FC5" w:rsidRDefault="00742497">
            <w:pPr>
              <w:spacing w:after="0" w:line="240" w:lineRule="auto"/>
              <w:rPr>
                <w:b/>
                <w:color w:val="143B2F"/>
                <w:sz w:val="24"/>
                <w:szCs w:val="24"/>
              </w:rPr>
            </w:pPr>
            <w:r w:rsidRPr="002A7FC5">
              <w:rPr>
                <w:b/>
                <w:color w:val="143B2F"/>
                <w:sz w:val="24"/>
                <w:szCs w:val="24"/>
              </w:rPr>
              <w:t xml:space="preserve">Payslips or wage statements are </w:t>
            </w:r>
            <w:proofErr w:type="gramStart"/>
            <w:r w:rsidRPr="002A7FC5">
              <w:rPr>
                <w:b/>
                <w:color w:val="143B2F"/>
                <w:sz w:val="24"/>
                <w:szCs w:val="24"/>
              </w:rPr>
              <w:t>issued</w:t>
            </w:r>
            <w:proofErr w:type="gramEnd"/>
            <w:r w:rsidRPr="002A7FC5">
              <w:rPr>
                <w:b/>
                <w:color w:val="143B2F"/>
                <w:sz w:val="24"/>
                <w:szCs w:val="24"/>
              </w:rPr>
              <w:t xml:space="preserve"> and payroll reports are retained.</w:t>
            </w:r>
          </w:p>
        </w:tc>
        <w:tc>
          <w:tcPr>
            <w:tcW w:w="936" w:type="dxa"/>
            <w:tcBorders>
              <w:top w:val="single" w:sz="6" w:space="0" w:color="C9D8CC"/>
              <w:left w:val="single" w:sz="6" w:space="0" w:color="C9D8CC"/>
              <w:bottom w:val="single" w:sz="6" w:space="0" w:color="C9D8CC"/>
              <w:right w:val="single" w:sz="6" w:space="0" w:color="C9D8CC"/>
            </w:tcBorders>
            <w:vAlign w:val="center"/>
          </w:tcPr>
          <w:p w14:paraId="6FF02B4C"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6BBA049C"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5A4FB434"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r>
      <w:tr w:rsidR="000928B9" w:rsidRPr="002A7FC5" w14:paraId="1C03D1B0"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11E2984B" w14:textId="77777777" w:rsidR="000928B9" w:rsidRPr="002A7FC5" w:rsidRDefault="00742497">
            <w:pPr>
              <w:spacing w:after="0" w:line="240" w:lineRule="auto"/>
              <w:rPr>
                <w:b/>
                <w:color w:val="143B2F"/>
                <w:sz w:val="24"/>
                <w:szCs w:val="24"/>
              </w:rPr>
            </w:pPr>
            <w:r w:rsidRPr="002A7FC5">
              <w:rPr>
                <w:b/>
                <w:color w:val="143B2F"/>
                <w:sz w:val="24"/>
                <w:szCs w:val="24"/>
              </w:rPr>
              <w:t>Payroll reports, approvals and supporting records are retained in one place.</w:t>
            </w:r>
          </w:p>
        </w:tc>
        <w:tc>
          <w:tcPr>
            <w:tcW w:w="936" w:type="dxa"/>
            <w:tcBorders>
              <w:top w:val="single" w:sz="6" w:space="0" w:color="C9D8CC"/>
              <w:left w:val="single" w:sz="6" w:space="0" w:color="C9D8CC"/>
              <w:bottom w:val="single" w:sz="6" w:space="0" w:color="C9D8CC"/>
              <w:right w:val="single" w:sz="6" w:space="0" w:color="C9D8CC"/>
            </w:tcBorders>
            <w:vAlign w:val="center"/>
          </w:tcPr>
          <w:p w14:paraId="3CF93576"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3F84BCE5"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624F6C8A"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r>
    </w:tbl>
    <w:p w14:paraId="59900176" w14:textId="77777777" w:rsidR="000928B9" w:rsidRDefault="000928B9">
      <w:pPr>
        <w:spacing w:after="40"/>
      </w:pPr>
    </w:p>
    <w:p w14:paraId="6122EC91" w14:textId="628F4617" w:rsidR="000928B9" w:rsidRPr="0058592E" w:rsidRDefault="00742497" w:rsidP="0058592E">
      <w:r>
        <w:br w:type="page"/>
      </w:r>
      <w:r w:rsidRPr="00ED1AB9">
        <w:rPr>
          <w:b/>
          <w:color w:val="143B2F"/>
          <w:sz w:val="28"/>
          <w:szCs w:val="28"/>
        </w:rPr>
        <w:lastRenderedPageBreak/>
        <w:t>4. Time, leave, public holidays and sick leave</w:t>
      </w:r>
    </w:p>
    <w:tbl>
      <w:tblPr>
        <w:tblW w:w="0" w:type="auto"/>
        <w:jc w:val="center"/>
        <w:tblLook w:val="04A0" w:firstRow="1" w:lastRow="0" w:firstColumn="1" w:lastColumn="0" w:noHBand="0" w:noVBand="1"/>
      </w:tblPr>
      <w:tblGrid>
        <w:gridCol w:w="7560"/>
        <w:gridCol w:w="936"/>
        <w:gridCol w:w="936"/>
        <w:gridCol w:w="936"/>
      </w:tblGrid>
      <w:tr w:rsidR="000928B9" w:rsidRPr="002A7FC5" w14:paraId="6CBC6106" w14:textId="77777777">
        <w:trPr>
          <w:jc w:val="center"/>
        </w:trPr>
        <w:tc>
          <w:tcPr>
            <w:tcW w:w="7560"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13DA7083" w14:textId="77777777" w:rsidR="000928B9" w:rsidRPr="002A7FC5" w:rsidRDefault="00742497">
            <w:pPr>
              <w:spacing w:after="0" w:line="240" w:lineRule="auto"/>
              <w:rPr>
                <w:b/>
                <w:color w:val="143B2F"/>
                <w:sz w:val="24"/>
                <w:szCs w:val="24"/>
              </w:rPr>
            </w:pPr>
            <w:r w:rsidRPr="002A7FC5">
              <w:rPr>
                <w:b/>
                <w:color w:val="143B2F"/>
                <w:sz w:val="24"/>
                <w:szCs w:val="24"/>
              </w:rPr>
              <w:t>Check point</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3E1B1267" w14:textId="77777777" w:rsidR="000928B9" w:rsidRPr="002A7FC5" w:rsidRDefault="00742497">
            <w:pPr>
              <w:spacing w:after="0" w:line="240" w:lineRule="auto"/>
              <w:jc w:val="center"/>
              <w:rPr>
                <w:b/>
                <w:color w:val="143B2F"/>
                <w:sz w:val="24"/>
                <w:szCs w:val="24"/>
              </w:rPr>
            </w:pPr>
            <w:r w:rsidRPr="002A7FC5">
              <w:rPr>
                <w:b/>
                <w:color w:val="143B2F"/>
                <w:sz w:val="24"/>
                <w:szCs w:val="24"/>
              </w:rPr>
              <w:t>Yes</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2F9DD7D4" w14:textId="77777777" w:rsidR="000928B9" w:rsidRPr="002A7FC5" w:rsidRDefault="00742497">
            <w:pPr>
              <w:spacing w:after="0" w:line="240" w:lineRule="auto"/>
              <w:jc w:val="center"/>
              <w:rPr>
                <w:b/>
                <w:color w:val="143B2F"/>
                <w:sz w:val="24"/>
                <w:szCs w:val="24"/>
              </w:rPr>
            </w:pPr>
            <w:r w:rsidRPr="002A7FC5">
              <w:rPr>
                <w:b/>
                <w:color w:val="143B2F"/>
                <w:sz w:val="24"/>
                <w:szCs w:val="24"/>
              </w:rPr>
              <w:t>No</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556DB4C2" w14:textId="77777777" w:rsidR="000928B9" w:rsidRPr="002A7FC5" w:rsidRDefault="00742497">
            <w:pPr>
              <w:spacing w:after="0" w:line="240" w:lineRule="auto"/>
              <w:jc w:val="center"/>
              <w:rPr>
                <w:b/>
                <w:color w:val="143B2F"/>
                <w:sz w:val="24"/>
                <w:szCs w:val="24"/>
              </w:rPr>
            </w:pPr>
            <w:r w:rsidRPr="002A7FC5">
              <w:rPr>
                <w:b/>
                <w:color w:val="143B2F"/>
                <w:sz w:val="24"/>
                <w:szCs w:val="24"/>
              </w:rPr>
              <w:t>Not sure</w:t>
            </w:r>
          </w:p>
        </w:tc>
      </w:tr>
      <w:tr w:rsidR="000928B9" w:rsidRPr="002A7FC5" w14:paraId="0F1C6469"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11E30843" w14:textId="77777777" w:rsidR="000928B9" w:rsidRPr="002A7FC5" w:rsidRDefault="00742497">
            <w:pPr>
              <w:spacing w:after="0" w:line="240" w:lineRule="auto"/>
              <w:rPr>
                <w:b/>
                <w:color w:val="143B2F"/>
                <w:sz w:val="24"/>
                <w:szCs w:val="24"/>
              </w:rPr>
            </w:pPr>
            <w:r w:rsidRPr="002A7FC5">
              <w:rPr>
                <w:b/>
                <w:color w:val="143B2F"/>
                <w:sz w:val="24"/>
                <w:szCs w:val="24"/>
              </w:rPr>
              <w:t>Timesheets or records cover start time, finish time, unpaid breaks, overtime and Sunday or public holiday hours where relevant.</w:t>
            </w:r>
          </w:p>
        </w:tc>
        <w:tc>
          <w:tcPr>
            <w:tcW w:w="936" w:type="dxa"/>
            <w:tcBorders>
              <w:top w:val="single" w:sz="6" w:space="0" w:color="C9D8CC"/>
              <w:left w:val="single" w:sz="6" w:space="0" w:color="C9D8CC"/>
              <w:bottom w:val="single" w:sz="6" w:space="0" w:color="C9D8CC"/>
              <w:right w:val="single" w:sz="6" w:space="0" w:color="C9D8CC"/>
            </w:tcBorders>
            <w:vAlign w:val="center"/>
          </w:tcPr>
          <w:p w14:paraId="4DC0A72A"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72D9D244"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29647D01"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r>
      <w:tr w:rsidR="000928B9" w:rsidRPr="002A7FC5" w14:paraId="53B2D022"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4F44C9D7" w14:textId="77777777" w:rsidR="000928B9" w:rsidRPr="002A7FC5" w:rsidRDefault="00742497">
            <w:pPr>
              <w:spacing w:after="0" w:line="240" w:lineRule="auto"/>
              <w:rPr>
                <w:b/>
                <w:color w:val="143B2F"/>
                <w:sz w:val="24"/>
                <w:szCs w:val="24"/>
              </w:rPr>
            </w:pPr>
            <w:r w:rsidRPr="002A7FC5">
              <w:rPr>
                <w:b/>
                <w:color w:val="143B2F"/>
                <w:sz w:val="24"/>
                <w:szCs w:val="24"/>
              </w:rPr>
              <w:t>Annual leave and public holiday entitlement records are kept.</w:t>
            </w:r>
          </w:p>
        </w:tc>
        <w:tc>
          <w:tcPr>
            <w:tcW w:w="936" w:type="dxa"/>
            <w:tcBorders>
              <w:top w:val="single" w:sz="6" w:space="0" w:color="C9D8CC"/>
              <w:left w:val="single" w:sz="6" w:space="0" w:color="C9D8CC"/>
              <w:bottom w:val="single" w:sz="6" w:space="0" w:color="C9D8CC"/>
              <w:right w:val="single" w:sz="6" w:space="0" w:color="C9D8CC"/>
            </w:tcBorders>
            <w:vAlign w:val="center"/>
          </w:tcPr>
          <w:p w14:paraId="1D0011B4"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26B3DCA4"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5D244689"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r>
      <w:tr w:rsidR="000928B9" w:rsidRPr="002A7FC5" w14:paraId="5D308CC5"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0DE78471" w14:textId="77777777" w:rsidR="000928B9" w:rsidRPr="002A7FC5" w:rsidRDefault="00742497">
            <w:pPr>
              <w:spacing w:after="0" w:line="240" w:lineRule="auto"/>
              <w:rPr>
                <w:b/>
                <w:color w:val="143B2F"/>
                <w:sz w:val="24"/>
                <w:szCs w:val="24"/>
              </w:rPr>
            </w:pPr>
            <w:r w:rsidRPr="002A7FC5">
              <w:rPr>
                <w:b/>
                <w:color w:val="143B2F"/>
                <w:sz w:val="24"/>
                <w:szCs w:val="24"/>
              </w:rPr>
              <w:t>Sick leave or statutory sick pay records and return-to-work records are kept where applicable.</w:t>
            </w:r>
          </w:p>
        </w:tc>
        <w:tc>
          <w:tcPr>
            <w:tcW w:w="936" w:type="dxa"/>
            <w:tcBorders>
              <w:top w:val="single" w:sz="6" w:space="0" w:color="C9D8CC"/>
              <w:left w:val="single" w:sz="6" w:space="0" w:color="C9D8CC"/>
              <w:bottom w:val="single" w:sz="6" w:space="0" w:color="C9D8CC"/>
              <w:right w:val="single" w:sz="6" w:space="0" w:color="C9D8CC"/>
            </w:tcBorders>
            <w:vAlign w:val="center"/>
          </w:tcPr>
          <w:p w14:paraId="05D09F99"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2F875B11"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76BD74A3"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r>
    </w:tbl>
    <w:p w14:paraId="2A954FA3" w14:textId="77777777" w:rsidR="000928B9" w:rsidRDefault="000928B9">
      <w:pPr>
        <w:spacing w:after="40"/>
      </w:pPr>
    </w:p>
    <w:p w14:paraId="3D1CF389" w14:textId="77777777" w:rsidR="000928B9" w:rsidRPr="00ED1AB9" w:rsidRDefault="00742497" w:rsidP="00ED1AB9">
      <w:pPr>
        <w:spacing w:after="40"/>
        <w:rPr>
          <w:b/>
          <w:color w:val="143B2F"/>
          <w:sz w:val="28"/>
          <w:szCs w:val="28"/>
        </w:rPr>
      </w:pPr>
      <w:r w:rsidRPr="00ED1AB9">
        <w:rPr>
          <w:b/>
          <w:color w:val="143B2F"/>
          <w:sz w:val="28"/>
          <w:szCs w:val="28"/>
        </w:rPr>
        <w:t>5. Leavers and final pay</w:t>
      </w:r>
    </w:p>
    <w:tbl>
      <w:tblPr>
        <w:tblW w:w="0" w:type="auto"/>
        <w:jc w:val="center"/>
        <w:tblLook w:val="04A0" w:firstRow="1" w:lastRow="0" w:firstColumn="1" w:lastColumn="0" w:noHBand="0" w:noVBand="1"/>
      </w:tblPr>
      <w:tblGrid>
        <w:gridCol w:w="7560"/>
        <w:gridCol w:w="936"/>
        <w:gridCol w:w="936"/>
        <w:gridCol w:w="936"/>
      </w:tblGrid>
      <w:tr w:rsidR="000928B9" w14:paraId="2194FF1B" w14:textId="77777777">
        <w:trPr>
          <w:jc w:val="center"/>
        </w:trPr>
        <w:tc>
          <w:tcPr>
            <w:tcW w:w="7560"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1AB7A803" w14:textId="77777777" w:rsidR="000928B9" w:rsidRPr="002A7FC5" w:rsidRDefault="00742497">
            <w:pPr>
              <w:spacing w:after="0" w:line="240" w:lineRule="auto"/>
              <w:rPr>
                <w:b/>
                <w:color w:val="143B2F"/>
                <w:sz w:val="24"/>
                <w:szCs w:val="24"/>
              </w:rPr>
            </w:pPr>
            <w:r w:rsidRPr="002A7FC5">
              <w:rPr>
                <w:b/>
                <w:color w:val="143B2F"/>
                <w:sz w:val="24"/>
                <w:szCs w:val="24"/>
              </w:rPr>
              <w:t>Check point</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12B53B62" w14:textId="77777777" w:rsidR="000928B9" w:rsidRPr="002A7FC5" w:rsidRDefault="00742497">
            <w:pPr>
              <w:spacing w:after="0" w:line="240" w:lineRule="auto"/>
              <w:jc w:val="center"/>
              <w:rPr>
                <w:b/>
                <w:color w:val="143B2F"/>
                <w:sz w:val="24"/>
                <w:szCs w:val="24"/>
              </w:rPr>
            </w:pPr>
            <w:r w:rsidRPr="002A7FC5">
              <w:rPr>
                <w:b/>
                <w:color w:val="143B2F"/>
                <w:sz w:val="24"/>
                <w:szCs w:val="24"/>
              </w:rPr>
              <w:t>Yes</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4DB3CC3B" w14:textId="77777777" w:rsidR="000928B9" w:rsidRPr="002A7FC5" w:rsidRDefault="00742497">
            <w:pPr>
              <w:spacing w:after="0" w:line="240" w:lineRule="auto"/>
              <w:jc w:val="center"/>
              <w:rPr>
                <w:b/>
                <w:color w:val="143B2F"/>
                <w:sz w:val="24"/>
                <w:szCs w:val="24"/>
              </w:rPr>
            </w:pPr>
            <w:r w:rsidRPr="002A7FC5">
              <w:rPr>
                <w:b/>
                <w:color w:val="143B2F"/>
                <w:sz w:val="24"/>
                <w:szCs w:val="24"/>
              </w:rPr>
              <w:t>No</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05AEE507" w14:textId="77777777" w:rsidR="000928B9" w:rsidRPr="002A7FC5" w:rsidRDefault="00742497">
            <w:pPr>
              <w:spacing w:after="0" w:line="240" w:lineRule="auto"/>
              <w:jc w:val="center"/>
              <w:rPr>
                <w:b/>
                <w:color w:val="143B2F"/>
                <w:sz w:val="24"/>
                <w:szCs w:val="24"/>
              </w:rPr>
            </w:pPr>
            <w:r w:rsidRPr="002A7FC5">
              <w:rPr>
                <w:b/>
                <w:color w:val="143B2F"/>
                <w:sz w:val="24"/>
                <w:szCs w:val="24"/>
              </w:rPr>
              <w:t>Not sure</w:t>
            </w:r>
          </w:p>
        </w:tc>
      </w:tr>
      <w:tr w:rsidR="000928B9" w14:paraId="05044EF0"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6C0B862C" w14:textId="77777777" w:rsidR="000928B9" w:rsidRPr="002A7FC5" w:rsidRDefault="00742497">
            <w:pPr>
              <w:spacing w:after="0" w:line="240" w:lineRule="auto"/>
              <w:rPr>
                <w:b/>
                <w:color w:val="143B2F"/>
                <w:sz w:val="24"/>
                <w:szCs w:val="24"/>
              </w:rPr>
            </w:pPr>
            <w:r w:rsidRPr="002A7FC5">
              <w:rPr>
                <w:b/>
                <w:color w:val="143B2F"/>
                <w:sz w:val="24"/>
                <w:szCs w:val="24"/>
              </w:rPr>
              <w:t>Leaver date, final hours or salary, holiday pay and any deductions or repayments are confirmed in writing.</w:t>
            </w:r>
          </w:p>
        </w:tc>
        <w:tc>
          <w:tcPr>
            <w:tcW w:w="936" w:type="dxa"/>
            <w:tcBorders>
              <w:top w:val="single" w:sz="6" w:space="0" w:color="C9D8CC"/>
              <w:left w:val="single" w:sz="6" w:space="0" w:color="C9D8CC"/>
              <w:bottom w:val="single" w:sz="6" w:space="0" w:color="C9D8CC"/>
              <w:right w:val="single" w:sz="6" w:space="0" w:color="C9D8CC"/>
            </w:tcBorders>
            <w:vAlign w:val="center"/>
          </w:tcPr>
          <w:p w14:paraId="11273E3F"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298BBEE5"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71272005"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r>
      <w:tr w:rsidR="000928B9" w14:paraId="4CDFC655"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11550F0D" w14:textId="77777777" w:rsidR="000928B9" w:rsidRPr="002A7FC5" w:rsidRDefault="00742497">
            <w:pPr>
              <w:spacing w:after="0" w:line="240" w:lineRule="auto"/>
              <w:rPr>
                <w:b/>
                <w:color w:val="143B2F"/>
                <w:sz w:val="24"/>
                <w:szCs w:val="24"/>
              </w:rPr>
            </w:pPr>
            <w:r w:rsidRPr="002A7FC5">
              <w:rPr>
                <w:b/>
                <w:color w:val="143B2F"/>
                <w:sz w:val="24"/>
                <w:szCs w:val="24"/>
              </w:rPr>
              <w:t>Final payslip and Revenue payroll reporting are completed.</w:t>
            </w:r>
          </w:p>
        </w:tc>
        <w:tc>
          <w:tcPr>
            <w:tcW w:w="936" w:type="dxa"/>
            <w:tcBorders>
              <w:top w:val="single" w:sz="6" w:space="0" w:color="C9D8CC"/>
              <w:left w:val="single" w:sz="6" w:space="0" w:color="C9D8CC"/>
              <w:bottom w:val="single" w:sz="6" w:space="0" w:color="C9D8CC"/>
              <w:right w:val="single" w:sz="6" w:space="0" w:color="C9D8CC"/>
            </w:tcBorders>
            <w:vAlign w:val="center"/>
          </w:tcPr>
          <w:p w14:paraId="072F329A"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38B4FF5C"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12B535DB"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r>
      <w:tr w:rsidR="000928B9" w14:paraId="62ABF2F6"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3FC8986D" w14:textId="77777777" w:rsidR="000928B9" w:rsidRPr="002A7FC5" w:rsidRDefault="00742497">
            <w:pPr>
              <w:spacing w:after="0" w:line="240" w:lineRule="auto"/>
              <w:rPr>
                <w:b/>
                <w:color w:val="143B2F"/>
                <w:sz w:val="24"/>
                <w:szCs w:val="24"/>
              </w:rPr>
            </w:pPr>
            <w:r w:rsidRPr="002A7FC5">
              <w:rPr>
                <w:b/>
                <w:color w:val="143B2F"/>
                <w:sz w:val="24"/>
                <w:szCs w:val="24"/>
              </w:rPr>
              <w:t xml:space="preserve">Employee </w:t>
            </w:r>
            <w:proofErr w:type="gramStart"/>
            <w:r w:rsidRPr="002A7FC5">
              <w:rPr>
                <w:b/>
                <w:color w:val="143B2F"/>
                <w:sz w:val="24"/>
                <w:szCs w:val="24"/>
              </w:rPr>
              <w:t>file is</w:t>
            </w:r>
            <w:proofErr w:type="gramEnd"/>
            <w:r w:rsidRPr="002A7FC5">
              <w:rPr>
                <w:b/>
                <w:color w:val="143B2F"/>
                <w:sz w:val="24"/>
                <w:szCs w:val="24"/>
              </w:rPr>
              <w:t xml:space="preserve"> closed with final documents retained.</w:t>
            </w:r>
          </w:p>
        </w:tc>
        <w:tc>
          <w:tcPr>
            <w:tcW w:w="936" w:type="dxa"/>
            <w:tcBorders>
              <w:top w:val="single" w:sz="6" w:space="0" w:color="C9D8CC"/>
              <w:left w:val="single" w:sz="6" w:space="0" w:color="C9D8CC"/>
              <w:bottom w:val="single" w:sz="6" w:space="0" w:color="C9D8CC"/>
              <w:right w:val="single" w:sz="6" w:space="0" w:color="C9D8CC"/>
            </w:tcBorders>
            <w:vAlign w:val="center"/>
          </w:tcPr>
          <w:p w14:paraId="0D8C5682"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5BDF6296"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23D5F886" w14:textId="77777777" w:rsidR="000928B9" w:rsidRPr="002A7FC5" w:rsidRDefault="00742497">
            <w:pPr>
              <w:spacing w:after="0" w:line="240" w:lineRule="auto"/>
              <w:jc w:val="center"/>
              <w:rPr>
                <w:b/>
                <w:color w:val="143B2F"/>
                <w:sz w:val="24"/>
                <w:szCs w:val="24"/>
              </w:rPr>
            </w:pPr>
            <w:r w:rsidRPr="002A7FC5">
              <w:rPr>
                <w:b/>
                <w:color w:val="143B2F"/>
                <w:sz w:val="24"/>
                <w:szCs w:val="24"/>
              </w:rPr>
              <w:t>□</w:t>
            </w:r>
          </w:p>
        </w:tc>
      </w:tr>
    </w:tbl>
    <w:p w14:paraId="7994AFBD" w14:textId="77777777" w:rsidR="000928B9" w:rsidRDefault="000928B9">
      <w:pPr>
        <w:spacing w:after="40"/>
      </w:pPr>
    </w:p>
    <w:p w14:paraId="5826E6D6" w14:textId="77777777" w:rsidR="000928B9" w:rsidRPr="00ED1AB9" w:rsidRDefault="00742497" w:rsidP="00ED1AB9">
      <w:pPr>
        <w:spacing w:after="40"/>
        <w:rPr>
          <w:b/>
          <w:color w:val="143B2F"/>
          <w:sz w:val="28"/>
          <w:szCs w:val="28"/>
        </w:rPr>
      </w:pPr>
      <w:r w:rsidRPr="00ED1AB9">
        <w:rPr>
          <w:b/>
          <w:color w:val="143B2F"/>
          <w:sz w:val="28"/>
          <w:szCs w:val="28"/>
        </w:rPr>
        <w:t>6. Policies and employee acknowledgements</w:t>
      </w:r>
    </w:p>
    <w:tbl>
      <w:tblPr>
        <w:tblW w:w="0" w:type="auto"/>
        <w:jc w:val="center"/>
        <w:tblLook w:val="04A0" w:firstRow="1" w:lastRow="0" w:firstColumn="1" w:lastColumn="0" w:noHBand="0" w:noVBand="1"/>
      </w:tblPr>
      <w:tblGrid>
        <w:gridCol w:w="7560"/>
        <w:gridCol w:w="936"/>
        <w:gridCol w:w="936"/>
        <w:gridCol w:w="936"/>
      </w:tblGrid>
      <w:tr w:rsidR="000928B9" w14:paraId="10947464" w14:textId="77777777">
        <w:trPr>
          <w:jc w:val="center"/>
        </w:trPr>
        <w:tc>
          <w:tcPr>
            <w:tcW w:w="7560"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67727F46" w14:textId="77777777" w:rsidR="000928B9" w:rsidRPr="00526EEE" w:rsidRDefault="00742497">
            <w:pPr>
              <w:spacing w:after="0" w:line="240" w:lineRule="auto"/>
              <w:rPr>
                <w:b/>
                <w:color w:val="143B2F"/>
                <w:sz w:val="24"/>
                <w:szCs w:val="24"/>
              </w:rPr>
            </w:pPr>
            <w:r w:rsidRPr="00526EEE">
              <w:rPr>
                <w:b/>
                <w:color w:val="143B2F"/>
                <w:sz w:val="24"/>
                <w:szCs w:val="24"/>
              </w:rPr>
              <w:t>Check point</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2E8990F9" w14:textId="77777777" w:rsidR="000928B9" w:rsidRPr="00526EEE" w:rsidRDefault="00742497">
            <w:pPr>
              <w:spacing w:after="0" w:line="240" w:lineRule="auto"/>
              <w:jc w:val="center"/>
              <w:rPr>
                <w:b/>
                <w:color w:val="143B2F"/>
                <w:sz w:val="24"/>
                <w:szCs w:val="24"/>
              </w:rPr>
            </w:pPr>
            <w:r w:rsidRPr="00526EEE">
              <w:rPr>
                <w:b/>
                <w:color w:val="143B2F"/>
                <w:sz w:val="24"/>
                <w:szCs w:val="24"/>
              </w:rPr>
              <w:t>Yes</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6E8B738D" w14:textId="77777777" w:rsidR="000928B9" w:rsidRPr="00526EEE" w:rsidRDefault="00742497">
            <w:pPr>
              <w:spacing w:after="0" w:line="240" w:lineRule="auto"/>
              <w:jc w:val="center"/>
              <w:rPr>
                <w:b/>
                <w:color w:val="143B2F"/>
                <w:sz w:val="24"/>
                <w:szCs w:val="24"/>
              </w:rPr>
            </w:pPr>
            <w:r w:rsidRPr="00526EEE">
              <w:rPr>
                <w:b/>
                <w:color w:val="143B2F"/>
                <w:sz w:val="24"/>
                <w:szCs w:val="24"/>
              </w:rPr>
              <w:t>No</w:t>
            </w:r>
          </w:p>
        </w:tc>
        <w:tc>
          <w:tcPr>
            <w:tcW w:w="936" w:type="dxa"/>
            <w:tcBorders>
              <w:top w:val="single" w:sz="6" w:space="0" w:color="C9D8CC"/>
              <w:left w:val="single" w:sz="6" w:space="0" w:color="C9D8CC"/>
              <w:bottom w:val="single" w:sz="6" w:space="0" w:color="C9D8CC"/>
              <w:right w:val="single" w:sz="6" w:space="0" w:color="C9D8CC"/>
            </w:tcBorders>
            <w:shd w:val="clear" w:color="auto" w:fill="D7E4D9"/>
            <w:vAlign w:val="center"/>
          </w:tcPr>
          <w:p w14:paraId="76DCD2EB" w14:textId="77777777" w:rsidR="000928B9" w:rsidRPr="00526EEE" w:rsidRDefault="00742497">
            <w:pPr>
              <w:spacing w:after="0" w:line="240" w:lineRule="auto"/>
              <w:jc w:val="center"/>
              <w:rPr>
                <w:b/>
                <w:color w:val="143B2F"/>
                <w:sz w:val="24"/>
                <w:szCs w:val="24"/>
              </w:rPr>
            </w:pPr>
            <w:r w:rsidRPr="00526EEE">
              <w:rPr>
                <w:b/>
                <w:color w:val="143B2F"/>
                <w:sz w:val="24"/>
                <w:szCs w:val="24"/>
              </w:rPr>
              <w:t>Not sure</w:t>
            </w:r>
          </w:p>
        </w:tc>
      </w:tr>
      <w:tr w:rsidR="000928B9" w14:paraId="6B3CB5ED" w14:textId="77777777">
        <w:trPr>
          <w:jc w:val="center"/>
        </w:trPr>
        <w:tc>
          <w:tcPr>
            <w:tcW w:w="7560" w:type="dxa"/>
            <w:tcBorders>
              <w:top w:val="single" w:sz="6" w:space="0" w:color="C9D8CC"/>
              <w:left w:val="single" w:sz="6" w:space="0" w:color="C9D8CC"/>
              <w:bottom w:val="single" w:sz="6" w:space="0" w:color="C9D8CC"/>
              <w:right w:val="single" w:sz="6" w:space="0" w:color="C9D8CC"/>
            </w:tcBorders>
          </w:tcPr>
          <w:p w14:paraId="2A41CCEA" w14:textId="77777777" w:rsidR="000928B9" w:rsidRPr="00526EEE" w:rsidRDefault="00742497">
            <w:pPr>
              <w:spacing w:after="0" w:line="240" w:lineRule="auto"/>
              <w:rPr>
                <w:b/>
                <w:color w:val="143B2F"/>
                <w:sz w:val="24"/>
                <w:szCs w:val="24"/>
              </w:rPr>
            </w:pPr>
            <w:r w:rsidRPr="00526EEE">
              <w:rPr>
                <w:b/>
                <w:color w:val="143B2F"/>
                <w:sz w:val="24"/>
                <w:szCs w:val="24"/>
              </w:rPr>
              <w:t>Key policies are issued where relevant, such as disciplinary, grievance, dignity at work, absence, annual leave and timekeeping.</w:t>
            </w:r>
          </w:p>
        </w:tc>
        <w:tc>
          <w:tcPr>
            <w:tcW w:w="936" w:type="dxa"/>
            <w:tcBorders>
              <w:top w:val="single" w:sz="6" w:space="0" w:color="C9D8CC"/>
              <w:left w:val="single" w:sz="6" w:space="0" w:color="C9D8CC"/>
              <w:bottom w:val="single" w:sz="6" w:space="0" w:color="C9D8CC"/>
              <w:right w:val="single" w:sz="6" w:space="0" w:color="C9D8CC"/>
            </w:tcBorders>
            <w:vAlign w:val="center"/>
          </w:tcPr>
          <w:p w14:paraId="395EE368" w14:textId="77777777" w:rsidR="000928B9" w:rsidRPr="00526EEE" w:rsidRDefault="00742497">
            <w:pPr>
              <w:spacing w:after="0" w:line="240" w:lineRule="auto"/>
              <w:jc w:val="center"/>
              <w:rPr>
                <w:b/>
                <w:color w:val="143B2F"/>
                <w:sz w:val="24"/>
                <w:szCs w:val="24"/>
              </w:rPr>
            </w:pPr>
            <w:r w:rsidRPr="00526EEE">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0846E1AE" w14:textId="77777777" w:rsidR="000928B9" w:rsidRPr="00526EEE" w:rsidRDefault="00742497">
            <w:pPr>
              <w:spacing w:after="0" w:line="240" w:lineRule="auto"/>
              <w:jc w:val="center"/>
              <w:rPr>
                <w:b/>
                <w:color w:val="143B2F"/>
                <w:sz w:val="24"/>
                <w:szCs w:val="24"/>
              </w:rPr>
            </w:pPr>
            <w:r w:rsidRPr="00526EEE">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224C7BF9" w14:textId="77777777" w:rsidR="000928B9" w:rsidRPr="00526EEE" w:rsidRDefault="00742497">
            <w:pPr>
              <w:spacing w:after="0" w:line="240" w:lineRule="auto"/>
              <w:jc w:val="center"/>
              <w:rPr>
                <w:b/>
                <w:color w:val="143B2F"/>
                <w:sz w:val="24"/>
                <w:szCs w:val="24"/>
              </w:rPr>
            </w:pPr>
            <w:r w:rsidRPr="00526EEE">
              <w:rPr>
                <w:b/>
                <w:color w:val="143B2F"/>
                <w:sz w:val="24"/>
                <w:szCs w:val="24"/>
              </w:rPr>
              <w:t>□</w:t>
            </w:r>
          </w:p>
        </w:tc>
      </w:tr>
      <w:tr w:rsidR="000928B9" w14:paraId="5BFA34EE" w14:textId="77777777" w:rsidTr="002A7FC5">
        <w:trPr>
          <w:trHeight w:val="53"/>
          <w:jc w:val="center"/>
        </w:trPr>
        <w:tc>
          <w:tcPr>
            <w:tcW w:w="7560" w:type="dxa"/>
            <w:tcBorders>
              <w:top w:val="single" w:sz="6" w:space="0" w:color="C9D8CC"/>
              <w:left w:val="single" w:sz="6" w:space="0" w:color="C9D8CC"/>
              <w:bottom w:val="single" w:sz="6" w:space="0" w:color="C9D8CC"/>
              <w:right w:val="single" w:sz="6" w:space="0" w:color="C9D8CC"/>
            </w:tcBorders>
          </w:tcPr>
          <w:p w14:paraId="131C4753" w14:textId="77777777" w:rsidR="000928B9" w:rsidRPr="00526EEE" w:rsidRDefault="00742497">
            <w:pPr>
              <w:spacing w:after="0" w:line="240" w:lineRule="auto"/>
              <w:rPr>
                <w:b/>
                <w:color w:val="143B2F"/>
                <w:sz w:val="24"/>
                <w:szCs w:val="24"/>
              </w:rPr>
            </w:pPr>
            <w:r w:rsidRPr="00526EEE">
              <w:rPr>
                <w:b/>
                <w:color w:val="143B2F"/>
                <w:sz w:val="24"/>
                <w:szCs w:val="24"/>
              </w:rPr>
              <w:t>Employee acknowledgement is recorded for policies or handbook issued.</w:t>
            </w:r>
          </w:p>
        </w:tc>
        <w:tc>
          <w:tcPr>
            <w:tcW w:w="936" w:type="dxa"/>
            <w:tcBorders>
              <w:top w:val="single" w:sz="6" w:space="0" w:color="C9D8CC"/>
              <w:left w:val="single" w:sz="6" w:space="0" w:color="C9D8CC"/>
              <w:bottom w:val="single" w:sz="6" w:space="0" w:color="C9D8CC"/>
              <w:right w:val="single" w:sz="6" w:space="0" w:color="C9D8CC"/>
            </w:tcBorders>
            <w:vAlign w:val="center"/>
          </w:tcPr>
          <w:p w14:paraId="3EE9094E" w14:textId="77777777" w:rsidR="000928B9" w:rsidRPr="00526EEE" w:rsidRDefault="00742497">
            <w:pPr>
              <w:spacing w:after="0" w:line="240" w:lineRule="auto"/>
              <w:jc w:val="center"/>
              <w:rPr>
                <w:b/>
                <w:color w:val="143B2F"/>
                <w:sz w:val="24"/>
                <w:szCs w:val="24"/>
              </w:rPr>
            </w:pPr>
            <w:r w:rsidRPr="00526EEE">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0D16BA20" w14:textId="77777777" w:rsidR="000928B9" w:rsidRPr="00526EEE" w:rsidRDefault="00742497">
            <w:pPr>
              <w:spacing w:after="0" w:line="240" w:lineRule="auto"/>
              <w:jc w:val="center"/>
              <w:rPr>
                <w:b/>
                <w:color w:val="143B2F"/>
                <w:sz w:val="24"/>
                <w:szCs w:val="24"/>
              </w:rPr>
            </w:pPr>
            <w:r w:rsidRPr="00526EEE">
              <w:rPr>
                <w:b/>
                <w:color w:val="143B2F"/>
                <w:sz w:val="24"/>
                <w:szCs w:val="24"/>
              </w:rPr>
              <w:t>□</w:t>
            </w:r>
          </w:p>
        </w:tc>
        <w:tc>
          <w:tcPr>
            <w:tcW w:w="936" w:type="dxa"/>
            <w:tcBorders>
              <w:top w:val="single" w:sz="6" w:space="0" w:color="C9D8CC"/>
              <w:left w:val="single" w:sz="6" w:space="0" w:color="C9D8CC"/>
              <w:bottom w:val="single" w:sz="6" w:space="0" w:color="C9D8CC"/>
              <w:right w:val="single" w:sz="6" w:space="0" w:color="C9D8CC"/>
            </w:tcBorders>
            <w:vAlign w:val="center"/>
          </w:tcPr>
          <w:p w14:paraId="3BEF075C" w14:textId="77777777" w:rsidR="000928B9" w:rsidRPr="00526EEE" w:rsidRDefault="00742497">
            <w:pPr>
              <w:spacing w:after="0" w:line="240" w:lineRule="auto"/>
              <w:jc w:val="center"/>
              <w:rPr>
                <w:b/>
                <w:color w:val="143B2F"/>
                <w:sz w:val="24"/>
                <w:szCs w:val="24"/>
              </w:rPr>
            </w:pPr>
            <w:r w:rsidRPr="00526EEE">
              <w:rPr>
                <w:b/>
                <w:color w:val="143B2F"/>
                <w:sz w:val="24"/>
                <w:szCs w:val="24"/>
              </w:rPr>
              <w:t>□</w:t>
            </w:r>
          </w:p>
        </w:tc>
      </w:tr>
    </w:tbl>
    <w:p w14:paraId="28CD6681" w14:textId="77777777" w:rsidR="000928B9" w:rsidRDefault="000928B9">
      <w:pPr>
        <w:spacing w:after="40"/>
      </w:pPr>
    </w:p>
    <w:p w14:paraId="6AE226BF" w14:textId="77777777" w:rsidR="000928B9" w:rsidRDefault="000928B9">
      <w:pPr>
        <w:spacing w:after="0" w:line="240" w:lineRule="auto"/>
      </w:pPr>
    </w:p>
    <w:tbl>
      <w:tblPr>
        <w:tblW w:w="0" w:type="auto"/>
        <w:jc w:val="center"/>
        <w:tblLook w:val="04A0" w:firstRow="1" w:lastRow="0" w:firstColumn="1" w:lastColumn="0" w:noHBand="0" w:noVBand="1"/>
      </w:tblPr>
      <w:tblGrid>
        <w:gridCol w:w="10368"/>
      </w:tblGrid>
      <w:tr w:rsidR="000928B9" w14:paraId="76B76935" w14:textId="77777777">
        <w:trPr>
          <w:jc w:val="center"/>
        </w:trPr>
        <w:tc>
          <w:tcPr>
            <w:tcW w:w="10368" w:type="dxa"/>
            <w:tcBorders>
              <w:top w:val="single" w:sz="10" w:space="0" w:color="5F8466"/>
              <w:left w:val="single" w:sz="10" w:space="0" w:color="5F8466"/>
              <w:bottom w:val="single" w:sz="10" w:space="0" w:color="5F8466"/>
              <w:right w:val="single" w:sz="10" w:space="0" w:color="5F8466"/>
            </w:tcBorders>
            <w:shd w:val="clear" w:color="auto" w:fill="EAF1EB"/>
          </w:tcPr>
          <w:p w14:paraId="00F55CF6" w14:textId="77777777" w:rsidR="000928B9" w:rsidRPr="00ED1AB9" w:rsidRDefault="00742497">
            <w:pPr>
              <w:spacing w:after="60" w:line="240" w:lineRule="auto"/>
              <w:rPr>
                <w:sz w:val="28"/>
                <w:szCs w:val="28"/>
              </w:rPr>
            </w:pPr>
            <w:r w:rsidRPr="00ED1AB9">
              <w:rPr>
                <w:b/>
                <w:color w:val="143B2F"/>
                <w:sz w:val="28"/>
                <w:szCs w:val="28"/>
              </w:rPr>
              <w:t>What to do next</w:t>
            </w:r>
          </w:p>
          <w:p w14:paraId="676B135F" w14:textId="77777777" w:rsidR="009C0CDA" w:rsidRDefault="009C0CDA" w:rsidP="00AF6FA9">
            <w:pPr>
              <w:spacing w:after="100" w:line="240" w:lineRule="auto"/>
              <w:rPr>
                <w:sz w:val="24"/>
                <w:szCs w:val="24"/>
              </w:rPr>
            </w:pPr>
            <w:r w:rsidRPr="009C0CDA">
              <w:rPr>
                <w:sz w:val="24"/>
                <w:szCs w:val="24"/>
              </w:rPr>
              <w:t>If this checklist shows a few gaps, it may be a good time to get support before the admin turns into payroll-day stress.</w:t>
            </w:r>
          </w:p>
          <w:p w14:paraId="06B6FAEC" w14:textId="2F68ED79" w:rsidR="00AF6FA9" w:rsidRPr="00AF6FA9" w:rsidRDefault="00AF6FA9" w:rsidP="00AF6FA9">
            <w:pPr>
              <w:spacing w:after="100" w:line="240" w:lineRule="auto"/>
              <w:rPr>
                <w:sz w:val="24"/>
                <w:szCs w:val="24"/>
                <w:lang w:val="en-IE"/>
              </w:rPr>
            </w:pPr>
            <w:r w:rsidRPr="00AF6FA9">
              <w:rPr>
                <w:sz w:val="24"/>
                <w:szCs w:val="24"/>
                <w:lang w:val="en-IE"/>
              </w:rPr>
              <w:t>Everyday Payroll &amp; HR Support can help with the practical paperwork and payroll admin behind the scenes, so you have clearer records, fewer missing details and less chasing before payday.</w:t>
            </w:r>
          </w:p>
          <w:p w14:paraId="5FFBE850" w14:textId="118D8D25" w:rsidR="000928B9" w:rsidRPr="00AF6FA9" w:rsidRDefault="00AF6FA9">
            <w:pPr>
              <w:spacing w:after="100" w:line="240" w:lineRule="auto"/>
              <w:rPr>
                <w:sz w:val="24"/>
                <w:szCs w:val="24"/>
                <w:lang w:val="en-IE"/>
              </w:rPr>
            </w:pPr>
            <w:r w:rsidRPr="00AF6FA9">
              <w:rPr>
                <w:sz w:val="24"/>
                <w:szCs w:val="24"/>
                <w:lang w:val="en-IE"/>
              </w:rPr>
              <w:t>To get help organising this, contact Christina:</w:t>
            </w:r>
          </w:p>
          <w:tbl>
            <w:tblPr>
              <w:tblW w:w="0" w:type="auto"/>
              <w:tblLook w:val="04A0" w:firstRow="1" w:lastRow="0" w:firstColumn="1" w:lastColumn="0" w:noHBand="0" w:noVBand="1"/>
            </w:tblPr>
            <w:tblGrid>
              <w:gridCol w:w="6967"/>
            </w:tblGrid>
            <w:tr w:rsidR="000928B9" w:rsidRPr="00ED1AB9" w14:paraId="12243FE5" w14:textId="77777777" w:rsidTr="006B7038">
              <w:tc>
                <w:tcPr>
                  <w:tcW w:w="6967" w:type="dxa"/>
                  <w:tcBorders>
                    <w:top w:val="single" w:sz="6" w:space="0" w:color="5F8466"/>
                    <w:left w:val="single" w:sz="6" w:space="0" w:color="5F8466"/>
                    <w:bottom w:val="single" w:sz="6" w:space="0" w:color="5F8466"/>
                    <w:right w:val="single" w:sz="6" w:space="0" w:color="5F8466"/>
                  </w:tcBorders>
                  <w:shd w:val="clear" w:color="auto" w:fill="5F8466"/>
                </w:tcPr>
                <w:p w14:paraId="5E0C1F93" w14:textId="4F3B054C" w:rsidR="000928B9" w:rsidRPr="00ED1AB9" w:rsidRDefault="006B7038">
                  <w:pPr>
                    <w:spacing w:after="0" w:line="240" w:lineRule="auto"/>
                    <w:jc w:val="center"/>
                    <w:rPr>
                      <w:sz w:val="28"/>
                      <w:szCs w:val="28"/>
                    </w:rPr>
                  </w:pPr>
                  <w:r w:rsidRPr="006B7038">
                    <w:rPr>
                      <w:b/>
                      <w:bCs/>
                      <w:color w:val="FFFFFF"/>
                      <w:sz w:val="28"/>
                      <w:szCs w:val="28"/>
                    </w:rPr>
                    <w:t>christina@everydaypayroll-hrsupport.com</w:t>
                  </w:r>
                  <w:r w:rsidRPr="006B7038">
                    <w:rPr>
                      <w:b/>
                      <w:color w:val="FFFFFF"/>
                      <w:sz w:val="28"/>
                      <w:szCs w:val="28"/>
                    </w:rPr>
                    <w:br/>
                  </w:r>
                  <w:r w:rsidRPr="006B7038">
                    <w:rPr>
                      <w:b/>
                      <w:bCs/>
                      <w:color w:val="FFFFFF"/>
                      <w:sz w:val="28"/>
                      <w:szCs w:val="28"/>
                    </w:rPr>
                    <w:t>086 075 2095</w:t>
                  </w:r>
                  <w:r w:rsidRPr="006B7038">
                    <w:rPr>
                      <w:b/>
                      <w:color w:val="FFFFFF"/>
                      <w:sz w:val="28"/>
                      <w:szCs w:val="28"/>
                    </w:rPr>
                    <w:br/>
                  </w:r>
                  <w:r w:rsidRPr="006B7038">
                    <w:rPr>
                      <w:b/>
                      <w:bCs/>
                      <w:color w:val="FFFFFF"/>
                      <w:sz w:val="28"/>
                      <w:szCs w:val="28"/>
                    </w:rPr>
                    <w:t>www.everydaypayroll-hrsupport.com/contact</w:t>
                  </w:r>
                </w:p>
              </w:tc>
            </w:tr>
          </w:tbl>
          <w:p w14:paraId="13B3E07A" w14:textId="77777777" w:rsidR="000928B9" w:rsidRDefault="000928B9"/>
        </w:tc>
      </w:tr>
    </w:tbl>
    <w:p w14:paraId="754BFBA1" w14:textId="77777777" w:rsidR="000928B9" w:rsidRDefault="00742497">
      <w:pPr>
        <w:spacing w:after="0" w:line="240" w:lineRule="auto"/>
        <w:jc w:val="center"/>
      </w:pPr>
      <w:r>
        <w:rPr>
          <w:i/>
          <w:color w:val="5F8466"/>
          <w:sz w:val="16"/>
        </w:rPr>
        <w:t>The Organised Employer™ resources are designed to help small employers take one practical step at a time.</w:t>
      </w:r>
    </w:p>
    <w:sectPr w:rsidR="000928B9" w:rsidSect="00034616">
      <w:headerReference w:type="even" r:id="rId8"/>
      <w:headerReference w:type="default" r:id="rId9"/>
      <w:footerReference w:type="default" r:id="rId10"/>
      <w:headerReference w:type="first" r:id="rId11"/>
      <w:pgSz w:w="12240" w:h="15840"/>
      <w:pgMar w:top="648" w:right="648" w:bottom="648" w:left="6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6214" w14:textId="77777777" w:rsidR="009A33D7" w:rsidRDefault="009A33D7">
      <w:pPr>
        <w:spacing w:after="0" w:line="240" w:lineRule="auto"/>
      </w:pPr>
      <w:r>
        <w:separator/>
      </w:r>
    </w:p>
  </w:endnote>
  <w:endnote w:type="continuationSeparator" w:id="0">
    <w:p w14:paraId="61D221D6" w14:textId="77777777" w:rsidR="009A33D7" w:rsidRDefault="009A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DBA8" w14:textId="77777777" w:rsidR="000928B9" w:rsidRPr="00E4268C" w:rsidRDefault="00742497">
    <w:pPr>
      <w:pStyle w:val="Footer"/>
      <w:jc w:val="center"/>
      <w:rPr>
        <w:szCs w:val="18"/>
      </w:rPr>
    </w:pPr>
    <w:r w:rsidRPr="00E4268C">
      <w:rPr>
        <w:color w:val="777777"/>
        <w:szCs w:val="18"/>
      </w:rPr>
      <w:t>These resources are for general payroll administration and employee paperwork support only. They are not HR advice, legal advice, tax advice, pension advice, financial advice or regulated consultancy. The employer remains in control of decisions and approvals.</w:t>
    </w:r>
  </w:p>
  <w:p w14:paraId="7EA2AF44" w14:textId="77777777" w:rsidR="000928B9" w:rsidRPr="00E4268C" w:rsidRDefault="00742497">
    <w:pPr>
      <w:spacing w:after="0" w:line="240" w:lineRule="auto"/>
      <w:jc w:val="center"/>
      <w:rPr>
        <w:szCs w:val="18"/>
      </w:rPr>
    </w:pPr>
    <w:r w:rsidRPr="00E4268C">
      <w:rPr>
        <w:b/>
        <w:color w:val="5F8466"/>
        <w:szCs w:val="18"/>
      </w:rPr>
      <w:t>Christina Murray | 086 075 2095 | christina@everydaypayroll-hrsupport.com | www.everydaypayroll-hrsupport.com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20E9" w14:textId="77777777" w:rsidR="009A33D7" w:rsidRDefault="009A33D7">
      <w:pPr>
        <w:spacing w:after="0" w:line="240" w:lineRule="auto"/>
      </w:pPr>
      <w:r>
        <w:separator/>
      </w:r>
    </w:p>
  </w:footnote>
  <w:footnote w:type="continuationSeparator" w:id="0">
    <w:p w14:paraId="520AEC53" w14:textId="77777777" w:rsidR="009A33D7" w:rsidRDefault="009A3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FE42" w14:textId="77777777" w:rsidR="009A33D7" w:rsidRDefault="009A33D7">
    <w:pPr>
      <w:pStyle w:val="Header"/>
    </w:pPr>
    <w:r>
      <w:rPr>
        <w:noProof/>
      </w:rPr>
      <w:drawing>
        <wp:inline distT="0" distB="0" distL="0" distR="0" wp14:anchorId="72205AD2" wp14:editId="664C8089">
          <wp:extent cx="1417320" cy="4088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text_logo.png"/>
                  <pic:cNvPicPr/>
                </pic:nvPicPr>
                <pic:blipFill>
                  <a:blip r:embed="rId1"/>
                  <a:stretch>
                    <a:fillRect/>
                  </a:stretch>
                </pic:blipFill>
                <pic:spPr>
                  <a:xfrm>
                    <a:off x="0" y="0"/>
                    <a:ext cx="1417320" cy="408842"/>
                  </a:xfrm>
                  <a:prstGeom prst="rect">
                    <a:avLst/>
                  </a:prstGeom>
                </pic:spPr>
              </pic:pic>
            </a:graphicData>
          </a:graphic>
        </wp:inline>
      </w:drawing>
    </w:r>
    <w:r>
      <w:rPr>
        <w:color w:val="4B6659"/>
      </w:rPr>
      <w:t xml:space="preserve">   The </w:t>
    </w:r>
    <w:proofErr w:type="spellStart"/>
    <w:r>
      <w:rPr>
        <w:color w:val="4B6659"/>
      </w:rPr>
      <w:t>Organised</w:t>
    </w:r>
    <w:proofErr w:type="spellEnd"/>
    <w:r>
      <w:rPr>
        <w:color w:val="4B6659"/>
      </w:rPr>
      <w:t xml:space="preserve"> Employer™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2A4E" w14:textId="77777777" w:rsidR="00FB776D" w:rsidRDefault="00FB776D" w:rsidP="00FB776D">
    <w:pPr>
      <w:pStyle w:val="Header"/>
    </w:pPr>
  </w:p>
  <w:tbl>
    <w:tblPr>
      <w:tblW w:w="0" w:type="auto"/>
      <w:jc w:val="center"/>
      <w:tblLook w:val="04A0" w:firstRow="1" w:lastRow="0" w:firstColumn="1" w:lastColumn="0" w:noHBand="0" w:noVBand="1"/>
    </w:tblPr>
    <w:tblGrid>
      <w:gridCol w:w="1728"/>
      <w:gridCol w:w="8640"/>
    </w:tblGrid>
    <w:tr w:rsidR="00FB776D" w14:paraId="6F0361BE" w14:textId="77777777" w:rsidTr="00C9238C">
      <w:trPr>
        <w:jc w:val="center"/>
      </w:trPr>
      <w:tc>
        <w:tcPr>
          <w:tcW w:w="1728" w:type="dxa"/>
        </w:tcPr>
        <w:p w14:paraId="680CA91B" w14:textId="77777777" w:rsidR="00FB776D" w:rsidRDefault="00FB776D" w:rsidP="00FB776D">
          <w:r>
            <w:rPr>
              <w:noProof/>
            </w:rPr>
            <w:drawing>
              <wp:inline distT="0" distB="0" distL="0" distR="0" wp14:anchorId="28694081" wp14:editId="68DC6FE6">
                <wp:extent cx="502920" cy="461010"/>
                <wp:effectExtent l="0" t="0" r="0" b="0"/>
                <wp:docPr id="1712773017" name="Picture 171277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logo_crop.png"/>
                        <pic:cNvPicPr/>
                      </pic:nvPicPr>
                      <pic:blipFill>
                        <a:blip r:embed="rId1"/>
                        <a:stretch>
                          <a:fillRect/>
                        </a:stretch>
                      </pic:blipFill>
                      <pic:spPr>
                        <a:xfrm>
                          <a:off x="0" y="0"/>
                          <a:ext cx="502920" cy="461010"/>
                        </a:xfrm>
                        <a:prstGeom prst="rect">
                          <a:avLst/>
                        </a:prstGeom>
                      </pic:spPr>
                    </pic:pic>
                  </a:graphicData>
                </a:graphic>
              </wp:inline>
            </w:drawing>
          </w:r>
        </w:p>
      </w:tc>
      <w:tc>
        <w:tcPr>
          <w:tcW w:w="8640" w:type="dxa"/>
        </w:tcPr>
        <w:p w14:paraId="48C0688B" w14:textId="77777777" w:rsidR="00FB776D" w:rsidRDefault="00FB776D" w:rsidP="00FB776D">
          <w:pPr>
            <w:spacing w:after="0" w:line="240" w:lineRule="auto"/>
          </w:pPr>
          <w:r>
            <w:rPr>
              <w:b/>
              <w:color w:val="5F8466"/>
              <w:sz w:val="28"/>
            </w:rPr>
            <w:t>Everyday Payroll &amp; HR Support</w:t>
          </w:r>
        </w:p>
        <w:p w14:paraId="18778061" w14:textId="77777777" w:rsidR="00FB776D" w:rsidRDefault="00FB776D" w:rsidP="00FB776D">
          <w:pPr>
            <w:spacing w:after="0" w:line="240" w:lineRule="auto"/>
          </w:pPr>
          <w:r>
            <w:rPr>
              <w:color w:val="555555"/>
              <w:sz w:val="17"/>
            </w:rPr>
            <w:t>Practical payroll administration and employee paperwork support</w:t>
          </w:r>
        </w:p>
        <w:p w14:paraId="3B84C196" w14:textId="77777777" w:rsidR="00FB776D" w:rsidRDefault="00FB776D" w:rsidP="00FB776D">
          <w:pPr>
            <w:spacing w:after="0" w:line="240" w:lineRule="auto"/>
          </w:pPr>
          <w:r>
            <w:rPr>
              <w:b/>
              <w:color w:val="5F8466"/>
              <w:sz w:val="17"/>
            </w:rPr>
            <w:t xml:space="preserve">The </w:t>
          </w:r>
          <w:proofErr w:type="spellStart"/>
          <w:r>
            <w:rPr>
              <w:b/>
              <w:color w:val="5F8466"/>
              <w:sz w:val="17"/>
            </w:rPr>
            <w:t>Organised</w:t>
          </w:r>
          <w:proofErr w:type="spellEnd"/>
          <w:r>
            <w:rPr>
              <w:b/>
              <w:color w:val="5F8466"/>
              <w:sz w:val="17"/>
            </w:rPr>
            <w:t xml:space="preserve"> Employer™ Resource</w:t>
          </w:r>
        </w:p>
      </w:tc>
    </w:tr>
  </w:tbl>
  <w:p w14:paraId="6FC9B673" w14:textId="77777777" w:rsidR="00FB776D" w:rsidRDefault="00FB776D" w:rsidP="00FB776D">
    <w:pPr>
      <w:pBdr>
        <w:bottom w:val="single" w:sz="16" w:space="1" w:color="5F8466"/>
      </w:pBdr>
      <w:spacing w:after="0"/>
    </w:pPr>
  </w:p>
  <w:p w14:paraId="063C04F0" w14:textId="58F9DDC1" w:rsidR="009A33D7" w:rsidRPr="00FB776D" w:rsidRDefault="009A33D7" w:rsidP="00FB7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DA58" w14:textId="77777777" w:rsidR="009A33D7" w:rsidRDefault="009A33D7">
    <w:pPr>
      <w:pStyle w:val="Header"/>
    </w:pPr>
    <w:r>
      <w:rPr>
        <w:noProof/>
      </w:rPr>
      <w:drawing>
        <wp:inline distT="0" distB="0" distL="0" distR="0" wp14:anchorId="72205AD2" wp14:editId="664C8089">
          <wp:extent cx="1417320" cy="408842"/>
          <wp:effectExtent l="0" t="0" r="0" b="0"/>
          <wp:docPr id="174475126" name="Picture 17447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text_logo.png"/>
                  <pic:cNvPicPr/>
                </pic:nvPicPr>
                <pic:blipFill>
                  <a:blip r:embed="rId1"/>
                  <a:stretch>
                    <a:fillRect/>
                  </a:stretch>
                </pic:blipFill>
                <pic:spPr>
                  <a:xfrm>
                    <a:off x="0" y="0"/>
                    <a:ext cx="1417320" cy="408842"/>
                  </a:xfrm>
                  <a:prstGeom prst="rect">
                    <a:avLst/>
                  </a:prstGeom>
                </pic:spPr>
              </pic:pic>
            </a:graphicData>
          </a:graphic>
        </wp:inline>
      </w:drawing>
    </w:r>
    <w:r>
      <w:rPr>
        <w:color w:val="4B6659"/>
      </w:rPr>
      <w:t xml:space="preserve">   The </w:t>
    </w:r>
    <w:proofErr w:type="spellStart"/>
    <w:r>
      <w:rPr>
        <w:color w:val="4B6659"/>
      </w:rPr>
      <w:t>Organised</w:t>
    </w:r>
    <w:proofErr w:type="spellEnd"/>
    <w:r>
      <w:rPr>
        <w:color w:val="4B6659"/>
      </w:rPr>
      <w:t xml:space="preserve"> Employer™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153657">
    <w:abstractNumId w:val="8"/>
  </w:num>
  <w:num w:numId="2" w16cid:durableId="1823159715">
    <w:abstractNumId w:val="6"/>
  </w:num>
  <w:num w:numId="3" w16cid:durableId="375856759">
    <w:abstractNumId w:val="5"/>
  </w:num>
  <w:num w:numId="4" w16cid:durableId="664867545">
    <w:abstractNumId w:val="4"/>
  </w:num>
  <w:num w:numId="5" w16cid:durableId="1488665627">
    <w:abstractNumId w:val="7"/>
  </w:num>
  <w:num w:numId="6" w16cid:durableId="589896815">
    <w:abstractNumId w:val="3"/>
  </w:num>
  <w:num w:numId="7" w16cid:durableId="1298216583">
    <w:abstractNumId w:val="2"/>
  </w:num>
  <w:num w:numId="8" w16cid:durableId="1663773910">
    <w:abstractNumId w:val="1"/>
  </w:num>
  <w:num w:numId="9" w16cid:durableId="147903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28B9"/>
    <w:rsid w:val="0015074B"/>
    <w:rsid w:val="00203EE4"/>
    <w:rsid w:val="00233021"/>
    <w:rsid w:val="0029639D"/>
    <w:rsid w:val="002A7FC5"/>
    <w:rsid w:val="00326F90"/>
    <w:rsid w:val="00526EEE"/>
    <w:rsid w:val="0058592E"/>
    <w:rsid w:val="006B7038"/>
    <w:rsid w:val="00742497"/>
    <w:rsid w:val="007F2C44"/>
    <w:rsid w:val="008311B2"/>
    <w:rsid w:val="00840974"/>
    <w:rsid w:val="009831CD"/>
    <w:rsid w:val="009A33D7"/>
    <w:rsid w:val="009C0CDA"/>
    <w:rsid w:val="00AA1D8D"/>
    <w:rsid w:val="00AF6FA9"/>
    <w:rsid w:val="00B47730"/>
    <w:rsid w:val="00C3048D"/>
    <w:rsid w:val="00C63C49"/>
    <w:rsid w:val="00CB0664"/>
    <w:rsid w:val="00D376B7"/>
    <w:rsid w:val="00E4268C"/>
    <w:rsid w:val="00ED1AB9"/>
    <w:rsid w:val="00F030EF"/>
    <w:rsid w:val="00FB77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BC68F10-E8A8-4035-838B-8AA25B20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color w:val="333333"/>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5F8466"/>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5F846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5F846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Christina Murray</cp:lastModifiedBy>
  <cp:revision>14</cp:revision>
  <dcterms:created xsi:type="dcterms:W3CDTF">2013-12-23T23:15:00Z</dcterms:created>
  <dcterms:modified xsi:type="dcterms:W3CDTF">2026-07-05T13:36:00Z</dcterms:modified>
  <cp:category/>
</cp:coreProperties>
</file>